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B6" w:rsidRPr="00E700E3" w:rsidRDefault="00D53754" w:rsidP="00F55E39">
      <w:pPr>
        <w:ind w:left="4536"/>
        <w:rPr>
          <w:szCs w:val="26"/>
        </w:rPr>
      </w:pPr>
      <w:r>
        <w:rPr>
          <w:szCs w:val="26"/>
        </w:rPr>
        <w:t>Утверждено</w:t>
      </w:r>
      <w:r w:rsidR="009174B6" w:rsidRPr="00E700E3">
        <w:rPr>
          <w:szCs w:val="26"/>
        </w:rPr>
        <w:t xml:space="preserve"> </w:t>
      </w:r>
    </w:p>
    <w:p w:rsidR="009174B6" w:rsidRPr="00E700E3" w:rsidRDefault="009174B6" w:rsidP="00F55E39">
      <w:pPr>
        <w:ind w:left="4536" w:right="50"/>
        <w:rPr>
          <w:szCs w:val="26"/>
        </w:rPr>
      </w:pPr>
      <w:r w:rsidRPr="00E700E3">
        <w:rPr>
          <w:szCs w:val="26"/>
        </w:rPr>
        <w:t>решени</w:t>
      </w:r>
      <w:r w:rsidR="00D53754">
        <w:rPr>
          <w:szCs w:val="26"/>
        </w:rPr>
        <w:t>ем</w:t>
      </w:r>
      <w:r w:rsidRPr="00E700E3">
        <w:rPr>
          <w:szCs w:val="26"/>
        </w:rPr>
        <w:t xml:space="preserve"> </w:t>
      </w:r>
      <w:r w:rsidR="00D53754">
        <w:rPr>
          <w:szCs w:val="26"/>
        </w:rPr>
        <w:t>Норильского</w:t>
      </w:r>
    </w:p>
    <w:p w:rsidR="009174B6" w:rsidRPr="00E700E3" w:rsidRDefault="00D53754" w:rsidP="00F55E39">
      <w:pPr>
        <w:ind w:left="4536" w:right="50"/>
        <w:rPr>
          <w:szCs w:val="26"/>
        </w:rPr>
      </w:pPr>
      <w:r>
        <w:rPr>
          <w:szCs w:val="26"/>
        </w:rPr>
        <w:t>городского Совета депутатов</w:t>
      </w:r>
    </w:p>
    <w:p w:rsidR="009174B6" w:rsidRPr="00E700E3" w:rsidRDefault="009174B6" w:rsidP="00F55E39">
      <w:pPr>
        <w:ind w:left="4536" w:right="50"/>
        <w:rPr>
          <w:szCs w:val="26"/>
        </w:rPr>
      </w:pPr>
      <w:r w:rsidRPr="00E700E3">
        <w:rPr>
          <w:szCs w:val="26"/>
        </w:rPr>
        <w:t>от «</w:t>
      </w:r>
      <w:r w:rsidR="00D53754">
        <w:rPr>
          <w:szCs w:val="26"/>
        </w:rPr>
        <w:t xml:space="preserve"> 25 </w:t>
      </w:r>
      <w:r w:rsidRPr="00E700E3">
        <w:rPr>
          <w:szCs w:val="26"/>
        </w:rPr>
        <w:t>» февраля 2014 г</w:t>
      </w:r>
      <w:r w:rsidR="00D53754">
        <w:rPr>
          <w:szCs w:val="26"/>
        </w:rPr>
        <w:t>ода</w:t>
      </w:r>
      <w:r w:rsidRPr="00E700E3">
        <w:rPr>
          <w:szCs w:val="26"/>
        </w:rPr>
        <w:t xml:space="preserve"> № </w:t>
      </w:r>
      <w:r w:rsidR="00F55E39">
        <w:rPr>
          <w:szCs w:val="26"/>
        </w:rPr>
        <w:t>16/4-327</w:t>
      </w:r>
    </w:p>
    <w:p w:rsidR="009174B6" w:rsidRPr="00E700E3" w:rsidRDefault="009174B6" w:rsidP="009174B6">
      <w:pPr>
        <w:ind w:left="5670" w:right="50"/>
        <w:rPr>
          <w:szCs w:val="26"/>
        </w:rPr>
      </w:pPr>
    </w:p>
    <w:p w:rsidR="009174B6" w:rsidRPr="00E700E3" w:rsidRDefault="009174B6" w:rsidP="009174B6">
      <w:pPr>
        <w:ind w:left="5670" w:right="50"/>
        <w:rPr>
          <w:szCs w:val="26"/>
        </w:rPr>
      </w:pPr>
    </w:p>
    <w:p w:rsidR="009174B6" w:rsidRPr="00E700E3" w:rsidRDefault="009174B6" w:rsidP="009174B6">
      <w:pPr>
        <w:autoSpaceDE w:val="0"/>
        <w:autoSpaceDN w:val="0"/>
        <w:adjustRightInd w:val="0"/>
        <w:jc w:val="center"/>
        <w:rPr>
          <w:bCs/>
          <w:szCs w:val="26"/>
        </w:rPr>
      </w:pPr>
      <w:r w:rsidRPr="00E700E3">
        <w:rPr>
          <w:bCs/>
          <w:szCs w:val="26"/>
        </w:rPr>
        <w:t>П</w:t>
      </w:r>
      <w:r w:rsidR="00D53754">
        <w:rPr>
          <w:bCs/>
          <w:szCs w:val="26"/>
        </w:rPr>
        <w:t>оложение</w:t>
      </w:r>
    </w:p>
    <w:p w:rsidR="009174B6" w:rsidRPr="00E700E3" w:rsidRDefault="009174B6" w:rsidP="009174B6">
      <w:pPr>
        <w:autoSpaceDE w:val="0"/>
        <w:autoSpaceDN w:val="0"/>
        <w:adjustRightInd w:val="0"/>
        <w:jc w:val="center"/>
        <w:rPr>
          <w:szCs w:val="26"/>
        </w:rPr>
      </w:pPr>
      <w:r w:rsidRPr="00E700E3">
        <w:rPr>
          <w:szCs w:val="26"/>
        </w:rPr>
        <w:t xml:space="preserve">об Управлении муниципального заказа Администрации города Норильска </w:t>
      </w:r>
    </w:p>
    <w:p w:rsidR="009174B6" w:rsidRPr="00E700E3" w:rsidRDefault="009174B6" w:rsidP="009174B6">
      <w:pPr>
        <w:autoSpaceDE w:val="0"/>
        <w:autoSpaceDN w:val="0"/>
        <w:adjustRightInd w:val="0"/>
        <w:jc w:val="center"/>
        <w:rPr>
          <w:szCs w:val="26"/>
        </w:rPr>
      </w:pP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  <w:r w:rsidRPr="00E700E3">
        <w:rPr>
          <w:szCs w:val="26"/>
        </w:rPr>
        <w:t>Раздел 1. Общие положения</w:t>
      </w:r>
    </w:p>
    <w:p w:rsidR="009174B6" w:rsidRPr="00E700E3" w:rsidRDefault="009174B6" w:rsidP="009174B6">
      <w:pPr>
        <w:autoSpaceDE w:val="0"/>
        <w:autoSpaceDN w:val="0"/>
        <w:adjustRightInd w:val="0"/>
        <w:ind w:firstLine="540"/>
        <w:jc w:val="both"/>
        <w:rPr>
          <w:szCs w:val="26"/>
          <w:highlight w:val="cyan"/>
        </w:rPr>
      </w:pP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1.1. Управление муниципального заказа Администрации города Норильска (далее - Управление) является структурным подразделением исполнительно-распорядительного органа муниципального образования город Норильск - Администрации города Норильска, уполномоченным на определение конкурентными способами поставщиков (подрядчиков, исполнителей) при осуществлении закупок для муниципальных нужд и нужд муниципальных бюджетных учреждений муниципального образования город Норильск.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1.2. Управление наделено правами юридического лица, имеет право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 xml:space="preserve">1.3. Управление в своей деятельности руководствуется </w:t>
      </w:r>
      <w:hyperlink r:id="rId8" w:history="1">
        <w:r w:rsidRPr="00E700E3">
          <w:rPr>
            <w:szCs w:val="26"/>
          </w:rPr>
          <w:t>Конституцией</w:t>
        </w:r>
      </w:hyperlink>
      <w:r w:rsidRPr="00E700E3">
        <w:rPr>
          <w:szCs w:val="26"/>
        </w:rPr>
        <w:t xml:space="preserve"> Российской Федерации, федеральными законами, законами Красноярского края, нормативными правовыми актами Президента Российской Федерации и Правительства Российской Федерации, </w:t>
      </w:r>
      <w:hyperlink r:id="rId9" w:history="1">
        <w:r w:rsidRPr="00E700E3">
          <w:rPr>
            <w:szCs w:val="26"/>
          </w:rPr>
          <w:t>Уставом</w:t>
        </w:r>
      </w:hyperlink>
      <w:r w:rsidRPr="00E700E3">
        <w:rPr>
          <w:szCs w:val="26"/>
        </w:rPr>
        <w:t xml:space="preserve"> муниципального образования город Норильск, решениями Норильского городского Совета депутатов, нормативными правовыми актами Администрации города Норильска, а также настоящим Положением.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1.4. Полное официальное наименование Управления: Муниципальное учреждение «Управление муниципального заказа Администрации города Норильска».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Сокращенное наименование Управления: Управление муниципального заказа Администрации города Норильска, УМЗ.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1.5. Управление в своей деятельности подчиняется непосредственно Руководителю Администрации города Норильска.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1.6. Финансирование Управления осуществляется за счет средств бюджета муниципального образования город Норильск и на основании бюджетной сметы.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1.7. Управление возглавляет начальник Управления (должность муниципальной службы, категория должности - руководители, группа должности - главная), назначение на должность которого и освобождение от должности производится Руководителем Администрации города Норильска в соответствии с порядком замещения (освобождения) должностей муниципальной службы и иных должностей в Администрации города Норильска, установленным Руководителем Администрации города Норильска.</w:t>
      </w:r>
    </w:p>
    <w:p w:rsidR="009174B6" w:rsidRPr="00E700E3" w:rsidRDefault="009174B6" w:rsidP="00A65317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 xml:space="preserve">Начальник Управления действует от имени Управления без доверенности, заключает в порядке, предусмотренном нормативными правовыми актами Администрации города Норильска, сделки, договоры (муниципальные контракты), соответствующие целям деятельности Управления, выполняет иные </w:t>
      </w:r>
      <w:r w:rsidRPr="00E700E3">
        <w:rPr>
          <w:szCs w:val="26"/>
        </w:rPr>
        <w:lastRenderedPageBreak/>
        <w:t>функции, вытекающие из настоящего Положения и деятельности Управления, а также определенные его должностной инструкцией.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1.8. В период временного отсутствия начальника Управления (отпуск, командировка, временная нетрудоспособность и по другим уважительным причинам) исполнение его обязанностей возлагается на лицо, назначенное Руководителем Администрации города Норильска, в соответствии с установленным порядком.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1.9. Управление осуществляет свою деятельность во взаимодействии со структурными подразделениями Администрации города Норильска, ее территориальными исполнительно-распорядительными и функциональными органами, организациями всех форм собственности, расположенными на территории муниципального образования город Норильск, федеральными и краевыми органами государственного надзора и контроля, общественными организациями.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1.10. Управление имеет самостоятельный баланс, смету, в оперативном управлении обособленное имущество, печать со своим наименованием, а также соответствующие бланки и штампы.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1.11. Имущество, необходимое Управлению для осуществления деятельности, закрепляется за ним на праве оперативного управления и является муниципальной собственностью.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1.12. Организационно - правовая форма Управления - муниципальное учреждение.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1.13. Расходы на текущее финансирование Управления производятся в соответствии с утвержденной Руководителем Администрации города Норильска на год сметой затрат по установленным кодам бюджетной классификации.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1.14. Местонахождение Управления: Россия, Красноярский край, город Норильск, район Центральный, Ленинский проспект, дом 1.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1.15. Ликвидация и реорганизация Управления осуществляется на основании постановления Администрации города Норильска, издаваемого в соответствии с решением Норильского городского Совета депутатов об утверждении структуры Администрации города Норильска.</w:t>
      </w:r>
    </w:p>
    <w:p w:rsidR="009174B6" w:rsidRPr="00E700E3" w:rsidRDefault="009174B6" w:rsidP="009174B6">
      <w:pPr>
        <w:tabs>
          <w:tab w:val="left" w:pos="993"/>
        </w:tabs>
        <w:autoSpaceDE w:val="0"/>
        <w:autoSpaceDN w:val="0"/>
        <w:adjustRightInd w:val="0"/>
        <w:ind w:left="540"/>
        <w:jc w:val="both"/>
        <w:rPr>
          <w:szCs w:val="26"/>
        </w:rPr>
      </w:pP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  <w:r w:rsidRPr="00E700E3">
        <w:rPr>
          <w:szCs w:val="26"/>
        </w:rPr>
        <w:t>Раздел 2. Основные задачи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  <w:r w:rsidRPr="00E700E3">
        <w:rPr>
          <w:szCs w:val="26"/>
        </w:rPr>
        <w:t>Основными задачами Управления являются:</w:t>
      </w:r>
    </w:p>
    <w:p w:rsidR="009174B6" w:rsidRPr="00E700E3" w:rsidRDefault="009174B6" w:rsidP="009174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E700E3">
        <w:rPr>
          <w:rFonts w:ascii="Times New Roman" w:hAnsi="Times New Roman" w:cs="Times New Roman"/>
          <w:sz w:val="26"/>
          <w:szCs w:val="26"/>
        </w:rPr>
        <w:t>2.1. О</w:t>
      </w:r>
      <w:r w:rsidRPr="00E700E3">
        <w:rPr>
          <w:rFonts w:ascii="Times New Roman" w:hAnsi="Times New Roman" w:cs="Times New Roman"/>
          <w:sz w:val="26"/>
          <w:szCs w:val="26"/>
          <w:lang w:bidi="bo-CN"/>
        </w:rPr>
        <w:t xml:space="preserve">пределение конкурентными способами поставщиков (подрядчиков, исполнителей) при осуществлении закупок для нужд муниципальных заказчиков, за исключением подписания контрактов и функций, отнесенных Федеральным </w:t>
      </w:r>
      <w:hyperlink r:id="rId10" w:history="1">
        <w:r w:rsidRPr="00E700E3">
          <w:rPr>
            <w:rFonts w:ascii="Times New Roman" w:hAnsi="Times New Roman" w:cs="Times New Roman"/>
            <w:sz w:val="26"/>
            <w:szCs w:val="26"/>
            <w:lang w:bidi="bo-CN"/>
          </w:rPr>
          <w:t>законом</w:t>
        </w:r>
      </w:hyperlink>
      <w:r w:rsidRPr="00E700E3">
        <w:rPr>
          <w:rFonts w:ascii="Times New Roman" w:hAnsi="Times New Roman" w:cs="Times New Roman"/>
          <w:sz w:val="26"/>
          <w:szCs w:val="26"/>
          <w:lang w:bidi="bo-CN"/>
        </w:rPr>
        <w:t xml:space="preserve"> от 05.04.2013 № 44-ФЗ к функциям иных субъектов контрактной системы.</w:t>
      </w:r>
    </w:p>
    <w:p w:rsidR="009174B6" w:rsidRPr="00E700E3" w:rsidRDefault="009174B6" w:rsidP="009174B6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E700E3">
        <w:rPr>
          <w:szCs w:val="26"/>
        </w:rPr>
        <w:t>2.2. Обеспечение эффективности, результативности осуществления закупок товаров, работ, услуг, гласности и прозрачности осуществления таких закупок, предотвращение коррупции и других злоупотреблений в сфере таких закупок.</w:t>
      </w: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  <w:r w:rsidRPr="00E700E3">
        <w:rPr>
          <w:szCs w:val="26"/>
        </w:rPr>
        <w:t>Раздел 3. Функции</w:t>
      </w: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9174B6" w:rsidRPr="00E700E3" w:rsidRDefault="009174B6" w:rsidP="009174B6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  <w:rPr>
          <w:szCs w:val="26"/>
        </w:rPr>
      </w:pPr>
      <w:r w:rsidRPr="00E700E3">
        <w:rPr>
          <w:szCs w:val="26"/>
        </w:rPr>
        <w:t xml:space="preserve">3.1. Участвует в разработке проектов правовых актов органов местного самоуправления муниципального образования город Норильск по вопросам </w:t>
      </w:r>
      <w:r w:rsidRPr="00E700E3">
        <w:rPr>
          <w:szCs w:val="26"/>
        </w:rPr>
        <w:lastRenderedPageBreak/>
        <w:t>осуществления закупок для муниципальных нужд и нужд муниципальных бюджетных учреждений (далее – муниципальные заказчики).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 xml:space="preserve">3.2. Осуществляет предусмотренные действующим законодательством функции по определению конкурентными способами поставщиков (подрядчиков, исполнителей) при осуществлении закупок, за исключением подписания контрактов и функций, отнесенных Федеральным </w:t>
      </w:r>
      <w:hyperlink r:id="rId11" w:history="1">
        <w:r w:rsidRPr="00E700E3">
          <w:rPr>
            <w:szCs w:val="26"/>
          </w:rPr>
          <w:t>законом</w:t>
        </w:r>
      </w:hyperlink>
      <w:r w:rsidRPr="00E700E3">
        <w:rPr>
          <w:szCs w:val="26"/>
        </w:rPr>
        <w:t xml:space="preserve"> от 05.04.2013 № 44-ФЗ к функциям иных субъектов контрактной системы.</w:t>
      </w:r>
    </w:p>
    <w:p w:rsidR="009174B6" w:rsidRPr="00E700E3" w:rsidRDefault="009174B6" w:rsidP="009174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E700E3">
        <w:rPr>
          <w:rFonts w:ascii="Times New Roman" w:hAnsi="Times New Roman" w:cs="Times New Roman"/>
          <w:sz w:val="26"/>
          <w:szCs w:val="26"/>
        </w:rPr>
        <w:t xml:space="preserve">3.3. </w:t>
      </w:r>
      <w:r w:rsidRPr="00E700E3">
        <w:rPr>
          <w:rFonts w:ascii="Times New Roman" w:hAnsi="Times New Roman" w:cs="Times New Roman"/>
          <w:sz w:val="26"/>
          <w:szCs w:val="26"/>
          <w:lang w:bidi="bo-CN"/>
        </w:rPr>
        <w:t xml:space="preserve">Осуществляет функции, предусмотренные </w:t>
      </w:r>
      <w:hyperlink r:id="rId12" w:history="1">
        <w:r w:rsidRPr="00E700E3">
          <w:rPr>
            <w:rFonts w:ascii="Times New Roman" w:hAnsi="Times New Roman" w:cs="Times New Roman"/>
            <w:sz w:val="26"/>
            <w:szCs w:val="26"/>
            <w:lang w:bidi="bo-CN"/>
          </w:rPr>
          <w:t>пунктом 3.2</w:t>
        </w:r>
      </w:hyperlink>
      <w:r w:rsidRPr="00E700E3">
        <w:rPr>
          <w:rFonts w:ascii="Times New Roman" w:hAnsi="Times New Roman" w:cs="Times New Roman"/>
          <w:sz w:val="26"/>
          <w:szCs w:val="26"/>
          <w:lang w:bidi="bo-CN"/>
        </w:rPr>
        <w:t xml:space="preserve"> настоящего Положения, в случае организации муниципальными заказчиками совместных конкурсов и совместных аукционов.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3.4. Координирует деятельность муниципальных заказчиков и взаимодействует с иными субъектами контрактной системы.</w:t>
      </w:r>
    </w:p>
    <w:p w:rsidR="009174B6" w:rsidRPr="00E700E3" w:rsidRDefault="009174B6" w:rsidP="009174B6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3.5. Обеспечивает открытость, гласность, прозрачность, конкурентность, эффективность, единые принципы и подходы при осуществлении закупок для нужд муниципальных заказчиков.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3.6. Обеспечивает меры по поддержанию и повышению уровня квалификации и профессионального образования должностных лиц, осуществляющих закупки.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3.7. Согласовывает стоимость товаров (оборудования), для дальнейшего определения муниципальными заказчиками начальной (максимальной) цены контракта.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3.8. Осуществляет техническое, документальное и информационное обеспечение закупок для нужд муниципальных заказчиков, за исключением закупок, осуществляемых муниципальным заказчиком у единственного поставщика (подрядчика, исполнителя), в том числе: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- предоставляет по запросам заинтересованных лиц конкурсную документацию, документацию о проведении запроса предложений;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- разъясняет положения конкурсной, аукционной документации, а также документации о проведении запроса предложений и результаты проведения закупок конкурентными способами;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 xml:space="preserve">- размещает документацию, связанную с определением конкурентными способами поставщика (подрядчика, исполнителя) в единой информационной системе в сфере закупок в информационно-телекоммуникационной сети «Интернет» для размещения информации о закупках (до ввода ее в действие -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услуг) (далее - единая информационная система), за исключением отчетов, размещаемых муниципальными заказчиками, и иной информации, размещение которой осуществляется иными субъектами контрактной системы в соответствии с </w:t>
      </w:r>
      <w:hyperlink r:id="rId13" w:history="1">
        <w:r w:rsidRPr="00E700E3">
          <w:rPr>
            <w:szCs w:val="26"/>
          </w:rPr>
          <w:t>законодательством</w:t>
        </w:r>
      </w:hyperlink>
      <w:r w:rsidRPr="00E700E3">
        <w:rPr>
          <w:szCs w:val="26"/>
        </w:rPr>
        <w:t xml:space="preserve"> о контрактной системе;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- осуществляет прием заявок на участие в конкурсе, запросе котировок или запросе предложений.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3.9. Привлекает по мере необходимости экспертов, экспертные организации в целях обеспечения экспертной оценки конкурсной документации, заявок на участие в конкурсах, осуществляемой в ходе проведения предквалификационного отбора участников конкурса, оценки соответствия участников конкурсов дополнительным требованиям.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lastRenderedPageBreak/>
        <w:t>3.10. Создает комиссии по осуществлению закупок для нужд муниципальных заказчиков, определяет состав и разрабатывает регламент их работы.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3.11. Представляет комиссиям по осуществлению закупок для нужд муниципальных заказчиков информацию, необходимую им для принятия решения о соответствии заявок, представленных участниками закупок, действующему законодательству Российской Федерации и документации по закупкам.</w:t>
      </w:r>
    </w:p>
    <w:p w:rsidR="009174B6" w:rsidRPr="00E700E3" w:rsidRDefault="009174B6" w:rsidP="009174B6">
      <w:pPr>
        <w:autoSpaceDE w:val="0"/>
        <w:autoSpaceDN w:val="0"/>
        <w:adjustRightInd w:val="0"/>
        <w:ind w:firstLine="709"/>
        <w:jc w:val="both"/>
        <w:outlineLvl w:val="1"/>
        <w:rPr>
          <w:szCs w:val="26"/>
        </w:rPr>
      </w:pPr>
      <w:r w:rsidRPr="00E700E3">
        <w:rPr>
          <w:szCs w:val="26"/>
        </w:rPr>
        <w:t xml:space="preserve">3.12. Формирует и направляет для согласования документы в орган, уполномоченный на осуществление контроля в сфере закупок, для заключения контрактов с единственным поставщиком (подрядчиком, исполнителем) по основаниям, предусмотренным </w:t>
      </w:r>
      <w:hyperlink r:id="rId14" w:history="1">
        <w:r w:rsidRPr="00E700E3">
          <w:rPr>
            <w:szCs w:val="26"/>
          </w:rPr>
          <w:t>пунктом 25 части 1 статьи 93</w:t>
        </w:r>
      </w:hyperlink>
      <w:r w:rsidRPr="00E700E3">
        <w:rPr>
          <w:szCs w:val="26"/>
        </w:rPr>
        <w:t xml:space="preserve"> Федерального закона от 05.04.2013 № 44-ФЗ.</w:t>
      </w:r>
    </w:p>
    <w:p w:rsidR="009174B6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9174B6" w:rsidRPr="00E700E3" w:rsidRDefault="009174B6" w:rsidP="009174B6">
      <w:pPr>
        <w:autoSpaceDE w:val="0"/>
        <w:autoSpaceDN w:val="0"/>
        <w:adjustRightInd w:val="0"/>
        <w:jc w:val="center"/>
        <w:outlineLvl w:val="1"/>
        <w:rPr>
          <w:szCs w:val="26"/>
        </w:rPr>
      </w:pPr>
      <w:r w:rsidRPr="00E700E3">
        <w:rPr>
          <w:szCs w:val="26"/>
        </w:rPr>
        <w:t>Раздел 4. Права</w:t>
      </w:r>
    </w:p>
    <w:p w:rsidR="009174B6" w:rsidRDefault="009174B6" w:rsidP="009174B6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Для исполнения возложенных функций Управление имеет право: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4.1. Запрашивать и получать в установленном порядке от Норильского городского Совета депутатов, Контрольно-счетной палаты города Норильска, структурных подразделений Администрации города Норильска, ее территориальных исполнительно-распорядительных и функциональных органов, муниципальных учреждений, а также предприятий и организаций всех форм собственности, органов государственной власти информацию, необходимую для выполнения возложенных на Управление задач.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4.2. Привлекать в установленном порядке при проведении экспертизы, разработке нормативной, распорядительной документации сотрудников структурных подразделений Администрации города Норильска, ее территориальных исполнительно-распорядительных и функциональных органов, муниципальных учреждений и специалистов иных организаций, а также экспертов, экспертные организации.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4.3. Получать копии нормативных, распорядительных документов, в том числе постановлений и распоряжений Администрации города Норильска, касающихся деятельности Управления.</w:t>
      </w:r>
    </w:p>
    <w:p w:rsidR="009174B6" w:rsidRPr="00E700E3" w:rsidRDefault="009174B6" w:rsidP="009174B6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E700E3">
        <w:rPr>
          <w:szCs w:val="26"/>
        </w:rPr>
        <w:t>4.4. Работники Управления, в пределах их полномочий, вправе посещать организации всех форм собственности и знакомиться с документами, необходимыми для выполнения возложенных на Управление задач.</w:t>
      </w:r>
    </w:p>
    <w:p w:rsidR="009174B6" w:rsidRPr="00E700E3" w:rsidRDefault="009174B6" w:rsidP="009174B6">
      <w:pPr>
        <w:ind w:right="50" w:firstLine="709"/>
        <w:jc w:val="both"/>
        <w:rPr>
          <w:szCs w:val="26"/>
        </w:rPr>
      </w:pPr>
      <w:r w:rsidRPr="00E700E3">
        <w:rPr>
          <w:szCs w:val="26"/>
        </w:rPr>
        <w:t>4.5. Осуществлять в пределах компетенции иные необходимые действия, связанные с выполнением возложенных на Управление задач и функций.</w:t>
      </w:r>
    </w:p>
    <w:p w:rsidR="00124329" w:rsidRPr="009174B6" w:rsidRDefault="00124329" w:rsidP="009174B6"/>
    <w:sectPr w:rsidR="00124329" w:rsidRPr="009174B6" w:rsidSect="00D53754">
      <w:footerReference w:type="default" r:id="rId15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BD8" w:rsidRDefault="009A5BD8" w:rsidP="00171B74">
      <w:r>
        <w:separator/>
      </w:r>
    </w:p>
  </w:endnote>
  <w:endnote w:type="continuationSeparator" w:id="1">
    <w:p w:rsidR="009A5BD8" w:rsidRDefault="009A5BD8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181916">
        <w:pPr>
          <w:pStyle w:val="af1"/>
          <w:jc w:val="center"/>
        </w:pPr>
        <w:fldSimple w:instr=" PAGE   \* MERGEFORMAT ">
          <w:r w:rsidR="00F55E39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BD8" w:rsidRDefault="009A5BD8" w:rsidP="00171B74">
      <w:r>
        <w:separator/>
      </w:r>
    </w:p>
  </w:footnote>
  <w:footnote w:type="continuationSeparator" w:id="1">
    <w:p w:rsidR="009A5BD8" w:rsidRDefault="009A5BD8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1916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85858"/>
    <w:rsid w:val="003A52B2"/>
    <w:rsid w:val="003A5DCE"/>
    <w:rsid w:val="003B2B0F"/>
    <w:rsid w:val="003C5106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95A52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631E7"/>
    <w:rsid w:val="005849A6"/>
    <w:rsid w:val="00591902"/>
    <w:rsid w:val="005B06D6"/>
    <w:rsid w:val="005B4E2D"/>
    <w:rsid w:val="005B583F"/>
    <w:rsid w:val="005C3F68"/>
    <w:rsid w:val="005D1A43"/>
    <w:rsid w:val="005D68B1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4FE1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174B6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A5BD8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2E55"/>
    <w:rsid w:val="00A13716"/>
    <w:rsid w:val="00A20A0B"/>
    <w:rsid w:val="00A322C7"/>
    <w:rsid w:val="00A32BF8"/>
    <w:rsid w:val="00A3374C"/>
    <w:rsid w:val="00A33D3C"/>
    <w:rsid w:val="00A36C3E"/>
    <w:rsid w:val="00A40FC9"/>
    <w:rsid w:val="00A42F61"/>
    <w:rsid w:val="00A44455"/>
    <w:rsid w:val="00A44998"/>
    <w:rsid w:val="00A55964"/>
    <w:rsid w:val="00A61566"/>
    <w:rsid w:val="00A62484"/>
    <w:rsid w:val="00A6305E"/>
    <w:rsid w:val="00A64D85"/>
    <w:rsid w:val="00A65317"/>
    <w:rsid w:val="00A65B71"/>
    <w:rsid w:val="00A713BF"/>
    <w:rsid w:val="00A92A88"/>
    <w:rsid w:val="00AA4A5E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569A"/>
    <w:rsid w:val="00B72D05"/>
    <w:rsid w:val="00B73EF2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F136B"/>
    <w:rsid w:val="00D055D6"/>
    <w:rsid w:val="00D065E1"/>
    <w:rsid w:val="00D177CD"/>
    <w:rsid w:val="00D40A58"/>
    <w:rsid w:val="00D44569"/>
    <w:rsid w:val="00D447B2"/>
    <w:rsid w:val="00D53754"/>
    <w:rsid w:val="00D5503F"/>
    <w:rsid w:val="00D75881"/>
    <w:rsid w:val="00D873C1"/>
    <w:rsid w:val="00D95820"/>
    <w:rsid w:val="00D95D94"/>
    <w:rsid w:val="00DB10FF"/>
    <w:rsid w:val="00DC06F4"/>
    <w:rsid w:val="00DE23B1"/>
    <w:rsid w:val="00DE3198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5A5C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55E39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2F1413AEC9EFF7EA8386D4F7C64C756595526F3D1B8CFC4126Ey0Q2D" TargetMode="External"/><Relationship Id="rId13" Type="http://schemas.openxmlformats.org/officeDocument/2006/relationships/hyperlink" Target="consultantplus://offline/ref=8C7A8CF393657F432F78342FDAE7812E698D1DE0EEB2378A28008CC630A7C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15C2884495BA86AF6242567F26C94EA34A66A262C22C870EE744E9FAC5D63843EC27B4777C2E0571A04f2Z1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7A8CF393657F432F78342FDAE7812E698D1DE0EEB2378A28008CC630739E0C2C4E23BFF3EF0844A0CD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502664CDCFAC48B1327D92600C128E5D1BE14EE69ACAEDC45BB0353226DB1BE1F4D9F3CAB051BD4XAX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A2F1413AEC9EFF7EA8266059103BCE535A0C2EF085E59BC2453152EA0636FBCCBBF4CE12AE1349C6E7yDQED" TargetMode="External"/><Relationship Id="rId14" Type="http://schemas.openxmlformats.org/officeDocument/2006/relationships/hyperlink" Target="consultantplus://offline/ref=8C7A8CF393657F432F78342FDAE7812E698D1DE0EEB2378A28008CC630739E0C2C4E23BFF3EE084AA0C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2014-02-22T03:41:00Z</cp:lastPrinted>
  <dcterms:created xsi:type="dcterms:W3CDTF">2014-02-26T01:41:00Z</dcterms:created>
  <dcterms:modified xsi:type="dcterms:W3CDTF">2014-02-26T01:41:00Z</dcterms:modified>
</cp:coreProperties>
</file>